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2235E" w:rsidRDefault="003250C2" w:rsidP="0002235E">
      <w:pPr>
        <w:spacing w:after="120" w:line="360" w:lineRule="auto"/>
        <w:rPr>
          <w:rFonts w:ascii="Helvetica" w:hAnsi="Helvetica"/>
          <w:sz w:val="28"/>
        </w:rPr>
      </w:pPr>
      <w:r w:rsidRPr="00107A1A">
        <w:rPr>
          <w:rFonts w:ascii="Helvetica" w:hAnsi="Helvetica"/>
          <w:sz w:val="28"/>
        </w:rPr>
        <w:t xml:space="preserve">Over the last decade the Senior Administration and Board of Trustees are responsible for a series of strategic missteps that have resulted in significant, long-term harm to the College. In part, these </w:t>
      </w:r>
      <w:r w:rsidR="0045070C" w:rsidRPr="00107A1A">
        <w:rPr>
          <w:rFonts w:ascii="Helvetica" w:hAnsi="Helvetica"/>
          <w:sz w:val="28"/>
        </w:rPr>
        <w:t>unfortunate</w:t>
      </w:r>
      <w:r w:rsidRPr="00107A1A">
        <w:rPr>
          <w:rFonts w:ascii="Helvetica" w:hAnsi="Helvetica"/>
          <w:sz w:val="28"/>
        </w:rPr>
        <w:t xml:space="preserve"> decisions are a consequence of insufficient faculty involvement in decision-making processes. The Faculty Policy Manual specifies </w:t>
      </w:r>
      <w:r w:rsidR="00FD0B28" w:rsidRPr="00107A1A">
        <w:rPr>
          <w:rFonts w:ascii="Helvetica" w:hAnsi="Helvetica"/>
          <w:sz w:val="28"/>
        </w:rPr>
        <w:t xml:space="preserve">(Section 1.5.C.1) </w:t>
      </w:r>
      <w:r w:rsidRPr="00107A1A">
        <w:rPr>
          <w:rFonts w:ascii="Helvetica" w:hAnsi="Helvetica"/>
          <w:sz w:val="28"/>
        </w:rPr>
        <w:t xml:space="preserve">that, as a consequence of both experience and training, the Faculty </w:t>
      </w:r>
      <w:proofErr w:type="gramStart"/>
      <w:r w:rsidRPr="00107A1A">
        <w:rPr>
          <w:rFonts w:ascii="Helvetica" w:hAnsi="Helvetica"/>
          <w:sz w:val="28"/>
        </w:rPr>
        <w:t>has</w:t>
      </w:r>
      <w:proofErr w:type="gramEnd"/>
      <w:r w:rsidRPr="00107A1A">
        <w:rPr>
          <w:rFonts w:ascii="Helvetica" w:hAnsi="Helvetica"/>
          <w:sz w:val="28"/>
        </w:rPr>
        <w:t xml:space="preserve"> primary responsibility for academic decisions made at the College. </w:t>
      </w:r>
    </w:p>
    <w:p w:rsidR="0002235E" w:rsidRDefault="0002235E" w:rsidP="0002235E">
      <w:pPr>
        <w:spacing w:after="120" w:line="360" w:lineRule="auto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T</w:t>
      </w:r>
      <w:r w:rsidR="00CC3B2C" w:rsidRPr="00107A1A">
        <w:rPr>
          <w:rFonts w:ascii="Helvetica" w:hAnsi="Helvetica"/>
          <w:sz w:val="28"/>
        </w:rPr>
        <w:t>he Academic</w:t>
      </w:r>
      <w:r>
        <w:rPr>
          <w:rFonts w:ascii="Helvetica" w:hAnsi="Helvetica"/>
          <w:sz w:val="28"/>
        </w:rPr>
        <w:t xml:space="preserve"> Business</w:t>
      </w:r>
      <w:r w:rsidR="00CC3B2C" w:rsidRPr="00107A1A">
        <w:rPr>
          <w:rFonts w:ascii="Helvetica" w:hAnsi="Helvetica"/>
          <w:sz w:val="28"/>
        </w:rPr>
        <w:t xml:space="preserve"> Review currently being conducted ha</w:t>
      </w:r>
      <w:r w:rsidR="00A41338" w:rsidRPr="00107A1A">
        <w:rPr>
          <w:rFonts w:ascii="Helvetica" w:hAnsi="Helvetica"/>
          <w:sz w:val="28"/>
        </w:rPr>
        <w:t>s</w:t>
      </w:r>
      <w:r w:rsidR="00CC3B2C" w:rsidRPr="00107A1A">
        <w:rPr>
          <w:rFonts w:ascii="Helvetica" w:hAnsi="Helvetica"/>
          <w:sz w:val="28"/>
        </w:rPr>
        <w:t xml:space="preserve"> ramifications th</w:t>
      </w:r>
      <w:r w:rsidR="0024213B" w:rsidRPr="00107A1A">
        <w:rPr>
          <w:rFonts w:ascii="Helvetica" w:hAnsi="Helvetica"/>
          <w:sz w:val="28"/>
        </w:rPr>
        <w:t>at</w:t>
      </w:r>
      <w:r w:rsidR="00CC3B2C" w:rsidRPr="00107A1A">
        <w:rPr>
          <w:rFonts w:ascii="Helvetica" w:hAnsi="Helvetica"/>
          <w:sz w:val="28"/>
        </w:rPr>
        <w:t xml:space="preserve"> could adversely affect the </w:t>
      </w:r>
      <w:r w:rsidR="00A41338" w:rsidRPr="00107A1A">
        <w:rPr>
          <w:rFonts w:ascii="Helvetica" w:hAnsi="Helvetica"/>
          <w:sz w:val="28"/>
        </w:rPr>
        <w:t xml:space="preserve">permanent </w:t>
      </w:r>
      <w:r w:rsidR="00CC3B2C" w:rsidRPr="00107A1A">
        <w:rPr>
          <w:rFonts w:ascii="Helvetica" w:hAnsi="Helvetica"/>
          <w:sz w:val="28"/>
        </w:rPr>
        <w:t>viability of the College</w:t>
      </w:r>
      <w:r w:rsidR="0024213B" w:rsidRPr="00107A1A">
        <w:rPr>
          <w:rFonts w:ascii="Helvetica" w:hAnsi="Helvetica"/>
          <w:sz w:val="28"/>
        </w:rPr>
        <w:t xml:space="preserve">. </w:t>
      </w:r>
      <w:r w:rsidR="0045070C" w:rsidRPr="00107A1A">
        <w:rPr>
          <w:rFonts w:ascii="Helvetica" w:hAnsi="Helvetica"/>
          <w:sz w:val="28"/>
        </w:rPr>
        <w:t>Therefore</w:t>
      </w:r>
      <w:r w:rsidR="0024213B" w:rsidRPr="00107A1A">
        <w:rPr>
          <w:rFonts w:ascii="Helvetica" w:hAnsi="Helvetica"/>
          <w:sz w:val="28"/>
        </w:rPr>
        <w:t>, w</w:t>
      </w:r>
      <w:r w:rsidR="000F1988" w:rsidRPr="00107A1A">
        <w:rPr>
          <w:rFonts w:ascii="Helvetica" w:hAnsi="Helvetica"/>
          <w:sz w:val="28"/>
        </w:rPr>
        <w:t xml:space="preserve">e appreciate </w:t>
      </w:r>
      <w:r w:rsidR="0024213B" w:rsidRPr="00107A1A">
        <w:rPr>
          <w:rFonts w:ascii="Helvetica" w:hAnsi="Helvetica"/>
          <w:sz w:val="28"/>
        </w:rPr>
        <w:t>President Drinan</w:t>
      </w:r>
      <w:r w:rsidR="000F1988" w:rsidRPr="00107A1A">
        <w:rPr>
          <w:rFonts w:ascii="Helvetica" w:hAnsi="Helvetica"/>
          <w:sz w:val="28"/>
        </w:rPr>
        <w:t xml:space="preserve">’s decision </w:t>
      </w:r>
      <w:r w:rsidR="00B1059F">
        <w:rPr>
          <w:rFonts w:ascii="Helvetica" w:hAnsi="Helvetica"/>
          <w:sz w:val="28"/>
        </w:rPr>
        <w:t xml:space="preserve">to </w:t>
      </w:r>
      <w:r>
        <w:rPr>
          <w:rFonts w:ascii="Helvetica" w:hAnsi="Helvetica"/>
          <w:sz w:val="28"/>
        </w:rPr>
        <w:t xml:space="preserve">hear </w:t>
      </w:r>
      <w:r w:rsidR="0024213B" w:rsidRPr="00107A1A">
        <w:rPr>
          <w:rFonts w:ascii="Helvetica" w:hAnsi="Helvetica"/>
          <w:sz w:val="28"/>
        </w:rPr>
        <w:t xml:space="preserve">faculty concerns in the initial stages of </w:t>
      </w:r>
      <w:r w:rsidR="000F1988" w:rsidRPr="00107A1A">
        <w:rPr>
          <w:rFonts w:ascii="Helvetica" w:hAnsi="Helvetica"/>
          <w:sz w:val="28"/>
        </w:rPr>
        <w:t>planning</w:t>
      </w:r>
      <w:r w:rsidR="0024213B" w:rsidRPr="00107A1A">
        <w:rPr>
          <w:rFonts w:ascii="Helvetica" w:hAnsi="Helvetica"/>
          <w:sz w:val="28"/>
        </w:rPr>
        <w:t>. However</w:t>
      </w:r>
      <w:r w:rsidR="003250C2" w:rsidRPr="00107A1A">
        <w:rPr>
          <w:rFonts w:ascii="Helvetica" w:hAnsi="Helvetica"/>
          <w:sz w:val="28"/>
        </w:rPr>
        <w:t xml:space="preserve">, it is crucial </w:t>
      </w:r>
      <w:r w:rsidR="0045070C" w:rsidRPr="00107A1A">
        <w:rPr>
          <w:rFonts w:ascii="Helvetica" w:hAnsi="Helvetica"/>
          <w:sz w:val="28"/>
        </w:rPr>
        <w:t>that</w:t>
      </w:r>
      <w:r w:rsidR="003250C2" w:rsidRPr="00107A1A">
        <w:rPr>
          <w:rFonts w:ascii="Helvetica" w:hAnsi="Helvetica"/>
          <w:sz w:val="28"/>
        </w:rPr>
        <w:t xml:space="preserve"> the Faculty have the opportunity to provide broad, meaningful input </w:t>
      </w:r>
      <w:r w:rsidR="00FD0B28" w:rsidRPr="00107A1A">
        <w:rPr>
          <w:rFonts w:ascii="Helvetica" w:hAnsi="Helvetica"/>
          <w:sz w:val="28"/>
        </w:rPr>
        <w:t>into</w:t>
      </w:r>
      <w:r w:rsidR="003250C2" w:rsidRPr="00107A1A">
        <w:rPr>
          <w:rFonts w:ascii="Helvetica" w:hAnsi="Helvetica"/>
          <w:sz w:val="28"/>
        </w:rPr>
        <w:t xml:space="preserve"> the final iterations of the Academic Business Review Proposals that will be deliberated upon by the Board of Trustees in February.</w:t>
      </w:r>
      <w:r w:rsidR="00CC3B2C" w:rsidRPr="00107A1A">
        <w:rPr>
          <w:rFonts w:ascii="Helvetica" w:hAnsi="Helvetica"/>
          <w:sz w:val="28"/>
        </w:rPr>
        <w:t xml:space="preserve"> </w:t>
      </w:r>
      <w:r w:rsidR="0024213B" w:rsidRPr="00107A1A">
        <w:rPr>
          <w:rFonts w:ascii="Helvetica" w:hAnsi="Helvetica"/>
          <w:sz w:val="28"/>
        </w:rPr>
        <w:t xml:space="preserve">Such input can only be obtained if the Faculty </w:t>
      </w:r>
      <w:r w:rsidR="00107A1A">
        <w:rPr>
          <w:rFonts w:ascii="Helvetica" w:hAnsi="Helvetica"/>
          <w:sz w:val="28"/>
        </w:rPr>
        <w:t>are given</w:t>
      </w:r>
      <w:r w:rsidR="0024213B" w:rsidRPr="00107A1A">
        <w:rPr>
          <w:rFonts w:ascii="Helvetica" w:hAnsi="Helvetica"/>
          <w:sz w:val="28"/>
        </w:rPr>
        <w:t xml:space="preserve"> sufficient time to review the Steering Committee’s proposal</w:t>
      </w:r>
      <w:r w:rsidR="0045070C" w:rsidRPr="00107A1A">
        <w:rPr>
          <w:rFonts w:ascii="Helvetica" w:hAnsi="Helvetica"/>
          <w:sz w:val="28"/>
        </w:rPr>
        <w:t>(s)</w:t>
      </w:r>
      <w:r w:rsidR="0024213B" w:rsidRPr="00107A1A">
        <w:rPr>
          <w:rFonts w:ascii="Helvetica" w:hAnsi="Helvetica"/>
          <w:sz w:val="28"/>
        </w:rPr>
        <w:t xml:space="preserve">. </w:t>
      </w:r>
    </w:p>
    <w:p w:rsidR="00CC3B2C" w:rsidRPr="00107A1A" w:rsidRDefault="0045070C" w:rsidP="0002235E">
      <w:pPr>
        <w:spacing w:after="120" w:line="360" w:lineRule="auto"/>
        <w:rPr>
          <w:rFonts w:ascii="Helvetica" w:hAnsi="Helvetica"/>
          <w:sz w:val="28"/>
        </w:rPr>
      </w:pPr>
      <w:r w:rsidRPr="00107A1A">
        <w:rPr>
          <w:rFonts w:ascii="Helvetica" w:hAnsi="Helvetica"/>
          <w:sz w:val="28"/>
        </w:rPr>
        <w:t>Consequently</w:t>
      </w:r>
      <w:r w:rsidR="00CC3B2C" w:rsidRPr="00107A1A">
        <w:rPr>
          <w:rFonts w:ascii="Helvetica" w:hAnsi="Helvetica"/>
          <w:sz w:val="28"/>
        </w:rPr>
        <w:t xml:space="preserve">, </w:t>
      </w:r>
      <w:r w:rsidR="0024213B" w:rsidRPr="00107A1A">
        <w:rPr>
          <w:rFonts w:ascii="Helvetica" w:hAnsi="Helvetica"/>
          <w:sz w:val="28"/>
        </w:rPr>
        <w:t>the Faculty of the College of Arts and Sciences should receive from the Academic Review Steering Committee</w:t>
      </w:r>
      <w:r w:rsidR="00107A1A">
        <w:rPr>
          <w:rFonts w:ascii="Helvetica" w:hAnsi="Helvetica"/>
          <w:sz w:val="28"/>
        </w:rPr>
        <w:t>,</w:t>
      </w:r>
      <w:r w:rsidR="0024213B" w:rsidRPr="00107A1A">
        <w:rPr>
          <w:rFonts w:ascii="Helvetica" w:hAnsi="Helvetica"/>
          <w:sz w:val="28"/>
        </w:rPr>
        <w:t xml:space="preserve"> no later than January 8</w:t>
      </w:r>
      <w:r w:rsidR="0024213B" w:rsidRPr="00107A1A">
        <w:rPr>
          <w:rFonts w:ascii="Helvetica" w:hAnsi="Helvetica"/>
          <w:sz w:val="28"/>
          <w:vertAlign w:val="superscript"/>
        </w:rPr>
        <w:t>th</w:t>
      </w:r>
      <w:r w:rsidR="0024213B" w:rsidRPr="00107A1A">
        <w:rPr>
          <w:rFonts w:ascii="Helvetica" w:hAnsi="Helvetica"/>
          <w:sz w:val="28"/>
        </w:rPr>
        <w:t xml:space="preserve">, 2010, the detailed proposal it intends to send to the Board of Trustees </w:t>
      </w:r>
      <w:r w:rsidRPr="00107A1A">
        <w:rPr>
          <w:rFonts w:ascii="Helvetica" w:hAnsi="Helvetica"/>
          <w:sz w:val="28"/>
        </w:rPr>
        <w:t>including</w:t>
      </w:r>
      <w:r w:rsidR="0024213B" w:rsidRPr="00107A1A">
        <w:rPr>
          <w:rFonts w:ascii="Helvetica" w:hAnsi="Helvetica"/>
          <w:sz w:val="28"/>
        </w:rPr>
        <w:t xml:space="preserve"> both a complete rationale and an evaluation of the implications of making and not making </w:t>
      </w:r>
      <w:r w:rsidRPr="00107A1A">
        <w:rPr>
          <w:rFonts w:ascii="Helvetica" w:hAnsi="Helvetica"/>
          <w:sz w:val="28"/>
        </w:rPr>
        <w:t>the proposed changes</w:t>
      </w:r>
      <w:r w:rsidR="0024213B" w:rsidRPr="00107A1A">
        <w:rPr>
          <w:rFonts w:ascii="Helvetica" w:hAnsi="Helvetica"/>
          <w:sz w:val="28"/>
        </w:rPr>
        <w:t>. Further, such a report should include any other options or alternatives that were seriously considered by the Steering Committee for inclusion in the proposal sent to the Board of Trustees.</w:t>
      </w:r>
      <w:r w:rsidR="00855F91" w:rsidRPr="00107A1A">
        <w:rPr>
          <w:rFonts w:ascii="Helvetica" w:hAnsi="Helvetica"/>
          <w:sz w:val="28"/>
        </w:rPr>
        <w:t xml:space="preserve"> Success for the College </w:t>
      </w:r>
      <w:r w:rsidR="00227F19" w:rsidRPr="00107A1A">
        <w:rPr>
          <w:rFonts w:ascii="Helvetica" w:hAnsi="Helvetica"/>
          <w:sz w:val="28"/>
        </w:rPr>
        <w:t xml:space="preserve">at this juncture </w:t>
      </w:r>
      <w:r w:rsidR="00855F91" w:rsidRPr="00107A1A">
        <w:rPr>
          <w:rFonts w:ascii="Helvetica" w:hAnsi="Helvetica"/>
          <w:sz w:val="28"/>
        </w:rPr>
        <w:t xml:space="preserve">crucially depends on reaching a consensus </w:t>
      </w:r>
      <w:r w:rsidR="00C44B5C">
        <w:rPr>
          <w:rFonts w:ascii="Helvetica" w:hAnsi="Helvetica"/>
          <w:sz w:val="28"/>
        </w:rPr>
        <w:t>about</w:t>
      </w:r>
      <w:r w:rsidR="00855F91" w:rsidRPr="00107A1A">
        <w:rPr>
          <w:rFonts w:ascii="Helvetica" w:hAnsi="Helvetica"/>
          <w:sz w:val="28"/>
        </w:rPr>
        <w:t xml:space="preserve"> the </w:t>
      </w:r>
      <w:r w:rsidR="00227F19" w:rsidRPr="00107A1A">
        <w:rPr>
          <w:rFonts w:ascii="Helvetica" w:hAnsi="Helvetica"/>
          <w:sz w:val="28"/>
        </w:rPr>
        <w:t xml:space="preserve">features of any final Academic Business Review that are to be implemented. </w:t>
      </w:r>
    </w:p>
    <w:sectPr w:rsidR="00CC3B2C" w:rsidRPr="00107A1A" w:rsidSect="00107A1A">
      <w:pgSz w:w="12240" w:h="15840"/>
      <w:pgMar w:top="1152" w:right="1440" w:bottom="1152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250C2"/>
    <w:rsid w:val="0002235E"/>
    <w:rsid w:val="000F1988"/>
    <w:rsid w:val="00107A1A"/>
    <w:rsid w:val="00227F19"/>
    <w:rsid w:val="0024213B"/>
    <w:rsid w:val="003250C2"/>
    <w:rsid w:val="0045070C"/>
    <w:rsid w:val="00855F91"/>
    <w:rsid w:val="00A41338"/>
    <w:rsid w:val="00B1059F"/>
    <w:rsid w:val="00C44B5C"/>
    <w:rsid w:val="00CC3B2C"/>
    <w:rsid w:val="00FD0B2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21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0</Characters>
  <Application>Microsoft Macintosh Word</Application>
  <DocSecurity>0</DocSecurity>
  <Lines>1</Lines>
  <Paragraphs>1</Paragraphs>
  <ScaleCrop>false</ScaleCrop>
  <Company>Simmons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10</cp:revision>
  <cp:lastPrinted>2009-12-02T20:06:00Z</cp:lastPrinted>
  <dcterms:created xsi:type="dcterms:W3CDTF">2009-12-02T18:48:00Z</dcterms:created>
  <dcterms:modified xsi:type="dcterms:W3CDTF">2009-12-02T20:11:00Z</dcterms:modified>
</cp:coreProperties>
</file>