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A320A" w:rsidRPr="0055498F" w:rsidRDefault="000A320A">
      <w:pPr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>Dr. G. Turner</w:t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</w:r>
      <w:r w:rsidRPr="0055498F">
        <w:rPr>
          <w:rFonts w:ascii="Georgia" w:hAnsi="Georgia"/>
          <w:sz w:val="24"/>
        </w:rPr>
        <w:tab/>
        <w:t>MCC 101-05</w:t>
      </w:r>
    </w:p>
    <w:p w:rsidR="000A320A" w:rsidRPr="0055498F" w:rsidRDefault="000A320A">
      <w:pPr>
        <w:rPr>
          <w:rFonts w:ascii="Georgia" w:hAnsi="Georgia"/>
          <w:sz w:val="24"/>
        </w:rPr>
      </w:pPr>
    </w:p>
    <w:p w:rsidR="000A320A" w:rsidRPr="0055498F" w:rsidRDefault="000A320A">
      <w:pPr>
        <w:jc w:val="center"/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 xml:space="preserve">Reflection Paper </w:t>
      </w:r>
      <w:r w:rsidR="0055498F">
        <w:rPr>
          <w:rFonts w:ascii="Georgia" w:hAnsi="Georgia"/>
          <w:sz w:val="24"/>
        </w:rPr>
        <w:t>4</w:t>
      </w:r>
    </w:p>
    <w:p w:rsidR="000A320A" w:rsidRPr="0055498F" w:rsidRDefault="000A320A">
      <w:pPr>
        <w:jc w:val="center"/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 xml:space="preserve">Due Friday, </w:t>
      </w:r>
      <w:r w:rsidR="0055498F">
        <w:rPr>
          <w:rFonts w:ascii="Georgia" w:hAnsi="Georgia"/>
          <w:sz w:val="24"/>
        </w:rPr>
        <w:t>December 4</w:t>
      </w:r>
      <w:r w:rsidR="0055498F" w:rsidRPr="0055498F">
        <w:rPr>
          <w:rFonts w:ascii="Georgia" w:hAnsi="Georgia"/>
          <w:sz w:val="24"/>
          <w:vertAlign w:val="superscript"/>
        </w:rPr>
        <w:t>th</w:t>
      </w:r>
    </w:p>
    <w:p w:rsidR="000A320A" w:rsidRPr="0055498F" w:rsidRDefault="000A320A">
      <w:pPr>
        <w:rPr>
          <w:rFonts w:ascii="Georgia" w:hAnsi="Georgia"/>
          <w:sz w:val="24"/>
        </w:rPr>
      </w:pPr>
    </w:p>
    <w:p w:rsidR="0055498F" w:rsidRPr="0055498F" w:rsidRDefault="0058148E" w:rsidP="0055498F">
      <w:pPr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>If you decide to complete this paper, please</w:t>
      </w:r>
      <w:r w:rsidR="000A320A" w:rsidRPr="0055498F">
        <w:rPr>
          <w:rFonts w:ascii="Georgia" w:hAnsi="Georgia"/>
          <w:sz w:val="24"/>
        </w:rPr>
        <w:t xml:space="preserve"> turn in a </w:t>
      </w:r>
      <w:proofErr w:type="gramStart"/>
      <w:r w:rsidR="000A320A" w:rsidRPr="0055498F">
        <w:rPr>
          <w:rFonts w:ascii="Georgia" w:hAnsi="Georgia"/>
          <w:sz w:val="24"/>
        </w:rPr>
        <w:t>well-written, well-organized, thoughtful 250 word</w:t>
      </w:r>
      <w:proofErr w:type="gramEnd"/>
      <w:r w:rsidR="000A320A" w:rsidRPr="0055498F">
        <w:rPr>
          <w:rFonts w:ascii="Georgia" w:hAnsi="Georgia"/>
          <w:sz w:val="24"/>
        </w:rPr>
        <w:t xml:space="preserve"> (approximately) essay  (double-spaced with 10-12 point font and 1 inch margins all four sides) </w:t>
      </w:r>
      <w:r w:rsidR="000A320A" w:rsidRPr="0055498F">
        <w:rPr>
          <w:rFonts w:ascii="Georgia" w:hAnsi="Georgia"/>
          <w:b/>
          <w:bCs/>
          <w:i/>
          <w:iCs/>
          <w:sz w:val="24"/>
          <w:u w:val="single"/>
        </w:rPr>
        <w:t>IN YOUR OWN WORDS</w:t>
      </w:r>
      <w:r w:rsidR="000A320A" w:rsidRPr="0055498F">
        <w:rPr>
          <w:rFonts w:ascii="Georgia" w:hAnsi="Georgia"/>
          <w:sz w:val="24"/>
        </w:rPr>
        <w:t xml:space="preserve"> </w:t>
      </w:r>
      <w:r w:rsidRPr="0055498F">
        <w:rPr>
          <w:rFonts w:ascii="Georgia" w:hAnsi="Georgia"/>
          <w:sz w:val="24"/>
        </w:rPr>
        <w:t xml:space="preserve">that </w:t>
      </w:r>
      <w:r w:rsidR="000A320A" w:rsidRPr="0055498F">
        <w:rPr>
          <w:rFonts w:ascii="Georgia" w:hAnsi="Georgia"/>
          <w:sz w:val="24"/>
        </w:rPr>
        <w:t>address the following.</w:t>
      </w:r>
      <w:r w:rsidR="0055498F" w:rsidRPr="0055498F">
        <w:rPr>
          <w:rFonts w:ascii="Georgia" w:hAnsi="Georgia"/>
          <w:sz w:val="24"/>
        </w:rPr>
        <w:t xml:space="preserve"> </w:t>
      </w:r>
      <w:r w:rsidR="0055498F" w:rsidRPr="0055498F">
        <w:rPr>
          <w:rFonts w:ascii="Georgia" w:hAnsi="Georgia"/>
          <w:i/>
          <w:sz w:val="24"/>
        </w:rPr>
        <w:t>In “Killing Us Softly 3,”</w:t>
      </w:r>
      <w:r w:rsidR="000A320A" w:rsidRPr="0055498F">
        <w:rPr>
          <w:rFonts w:ascii="Georgia" w:hAnsi="Georgia"/>
          <w:i/>
          <w:sz w:val="24"/>
        </w:rPr>
        <w:t xml:space="preserve"> </w:t>
      </w:r>
      <w:r w:rsidR="0055498F" w:rsidRPr="0055498F">
        <w:rPr>
          <w:rFonts w:ascii="Georgia" w:hAnsi="Georgia"/>
          <w:i/>
          <w:sz w:val="24"/>
        </w:rPr>
        <w:t xml:space="preserve">Jean </w:t>
      </w:r>
      <w:proofErr w:type="spellStart"/>
      <w:r w:rsidR="0055498F" w:rsidRPr="0055498F">
        <w:rPr>
          <w:rFonts w:ascii="Georgia" w:hAnsi="Georgia"/>
          <w:i/>
          <w:sz w:val="24"/>
        </w:rPr>
        <w:t>Kilbourne</w:t>
      </w:r>
      <w:proofErr w:type="spellEnd"/>
      <w:r w:rsidR="0055498F" w:rsidRPr="0055498F">
        <w:rPr>
          <w:rFonts w:ascii="Georgia" w:hAnsi="Georgia"/>
          <w:i/>
          <w:sz w:val="24"/>
        </w:rPr>
        <w:t xml:space="preserve"> describes how women are portrayed in </w:t>
      </w:r>
      <w:r w:rsidR="00CF5644" w:rsidRPr="0055498F">
        <w:rPr>
          <w:rFonts w:ascii="Georgia" w:hAnsi="Georgia"/>
          <w:i/>
          <w:sz w:val="24"/>
        </w:rPr>
        <w:t>advertisements</w:t>
      </w:r>
      <w:r w:rsidR="0055498F" w:rsidRPr="0055498F">
        <w:rPr>
          <w:rFonts w:ascii="Georgia" w:hAnsi="Georgia"/>
          <w:i/>
          <w:sz w:val="24"/>
        </w:rPr>
        <w:t>. Are they portrayed significantly differently in TV shows? In what ways are ads and TV similar? Different?</w:t>
      </w:r>
    </w:p>
    <w:p w:rsidR="000A320A" w:rsidRPr="0055498F" w:rsidRDefault="000A320A">
      <w:pPr>
        <w:rPr>
          <w:rFonts w:ascii="Georgia" w:hAnsi="Georgia"/>
          <w:sz w:val="24"/>
        </w:rPr>
      </w:pPr>
    </w:p>
    <w:p w:rsidR="000A320A" w:rsidRPr="0055498F" w:rsidRDefault="00DC7DD7" w:rsidP="0058148E">
      <w:pPr>
        <w:rPr>
          <w:rFonts w:ascii="Georgia" w:hAnsi="Georgia"/>
          <w:sz w:val="24"/>
        </w:rPr>
      </w:pPr>
      <w:r w:rsidRPr="0055498F">
        <w:rPr>
          <w:rFonts w:ascii="Georgia" w:hAnsi="Georgia"/>
          <w:sz w:val="24"/>
        </w:rPr>
        <w:t xml:space="preserve">In this paper, you need to choose an assertion or </w:t>
      </w:r>
      <w:r w:rsidR="00437B8A" w:rsidRPr="0055498F">
        <w:rPr>
          <w:rFonts w:ascii="Georgia" w:hAnsi="Georgia"/>
          <w:sz w:val="24"/>
        </w:rPr>
        <w:t xml:space="preserve">specific </w:t>
      </w:r>
      <w:r w:rsidRPr="0055498F">
        <w:rPr>
          <w:rFonts w:ascii="Georgia" w:hAnsi="Georgia"/>
          <w:sz w:val="24"/>
        </w:rPr>
        <w:t xml:space="preserve">point of view to support. This is your thesis. </w:t>
      </w:r>
      <w:r w:rsidR="000A320A" w:rsidRPr="0055498F">
        <w:rPr>
          <w:rFonts w:ascii="Georgia" w:hAnsi="Georgia"/>
          <w:sz w:val="24"/>
        </w:rPr>
        <w:t xml:space="preserve">Your thesis statement is to come from the </w:t>
      </w:r>
      <w:r w:rsidRPr="0055498F">
        <w:rPr>
          <w:rFonts w:ascii="Georgia" w:hAnsi="Georgia"/>
          <w:sz w:val="24"/>
        </w:rPr>
        <w:t>prompt</w:t>
      </w:r>
      <w:r w:rsidR="000A320A" w:rsidRPr="0055498F">
        <w:rPr>
          <w:rFonts w:ascii="Georgia" w:hAnsi="Georgia"/>
          <w:sz w:val="24"/>
        </w:rPr>
        <w:t xml:space="preserve"> above, and every paragraph should support that thesis. </w:t>
      </w:r>
      <w:r w:rsidRPr="0055498F">
        <w:rPr>
          <w:rFonts w:ascii="Georgia" w:hAnsi="Georgia"/>
          <w:sz w:val="24"/>
        </w:rPr>
        <w:t>It is generally a good strategy to write something closer to 500 words and then edit.</w:t>
      </w:r>
      <w:r w:rsidR="00437B8A" w:rsidRPr="0055498F">
        <w:rPr>
          <w:rFonts w:ascii="Georgia" w:hAnsi="Georgia"/>
          <w:sz w:val="24"/>
        </w:rPr>
        <w:t xml:space="preserve"> </w:t>
      </w:r>
    </w:p>
    <w:sectPr w:rsidR="000A320A" w:rsidRPr="0055498F" w:rsidSect="0056357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374A46"/>
    <w:multiLevelType w:val="hybridMultilevel"/>
    <w:tmpl w:val="E326E1D4"/>
    <w:lvl w:ilvl="0" w:tplc="20E41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0785B"/>
    <w:multiLevelType w:val="hybridMultilevel"/>
    <w:tmpl w:val="2B441354"/>
    <w:lvl w:ilvl="0" w:tplc="B740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doNotValidateAgainstSchema/>
  <w:doNotDemarcateInvalidXml/>
  <w:compat/>
  <w:rsids>
    <w:rsidRoot w:val="00133F28"/>
    <w:rsid w:val="000A320A"/>
    <w:rsid w:val="00133F28"/>
    <w:rsid w:val="00243FC0"/>
    <w:rsid w:val="00437B8A"/>
    <w:rsid w:val="0055498F"/>
    <w:rsid w:val="0056357E"/>
    <w:rsid w:val="0058148E"/>
    <w:rsid w:val="00955AF9"/>
    <w:rsid w:val="00B90393"/>
    <w:rsid w:val="00CA5335"/>
    <w:rsid w:val="00CF5644"/>
    <w:rsid w:val="00DC7DD7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56357E"/>
    <w:rPr>
      <w:rFonts w:ascii="Century" w:hAnsi="Century"/>
      <w:sz w:val="23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">
    <w:name w:val="Body Text Indent"/>
    <w:basedOn w:val="Normal"/>
    <w:rsid w:val="0056357E"/>
    <w:pPr>
      <w:ind w:left="7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243FC0"/>
    <w:pPr>
      <w:ind w:left="720"/>
      <w:contextualSpacing/>
    </w:pPr>
    <w:rPr>
      <w:rFonts w:asciiTheme="minorHAnsi" w:eastAsiaTheme="minorHAnsi" w:hAnsiTheme="minorHAnsi" w:cstheme="minorBidi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Geoff Turner</dc:creator>
  <cp:keywords/>
  <dc:description/>
  <cp:lastModifiedBy>Geoff Turner</cp:lastModifiedBy>
  <cp:revision>4</cp:revision>
  <cp:lastPrinted>2009-11-20T18:58:00Z</cp:lastPrinted>
  <dcterms:created xsi:type="dcterms:W3CDTF">2009-11-20T18:56:00Z</dcterms:created>
  <dcterms:modified xsi:type="dcterms:W3CDTF">2009-11-20T18:58:00Z</dcterms:modified>
</cp:coreProperties>
</file>